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450"/>
        <w:jc w:val="distribute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66"/>
          <w:kern w:val="142"/>
          <w:sz w:val="106"/>
          <w:szCs w:val="124"/>
        </w:rPr>
        <w:t>中共安康市商务局党组文件</w:t>
      </w:r>
    </w:p>
    <w:p>
      <w:pPr>
        <w:spacing w:line="680" w:lineRule="exact"/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505460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3.75pt;margin-top:39.8pt;height:0pt;width:450pt;z-index:251659264;mso-width-relative:page;mso-height-relative:page;" filled="f" stroked="t" coordsize="21600,21600" o:gfxdata="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7RRR3YAAAACAEAAA8AAAAAAAAAAQAgAAAAIgAAAGRycy9kb3ducmV2LnhtbFBLAQIUABQA&#10;AAAIAIdO4kAuPnng8AEAAOYDAAAOAAAAAAAAAAEAIAAAACcBAABkcnMvZTJvRG9jLnhtbFBLBQYA&#10;AAAABgAGAFkBAACJ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安商党组发〔20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中共安康市商务局党组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刘登强等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晋升职级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bookmarkEnd w:id="0"/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按照《公务员法》《公务员职务任免与职务升降规定(试行)》《安康市公务员职务与职级并行制度实施方案》等规定，经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党组会议研究，报经市委组织部备案审核同意，决定：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刘登强同志晋升为市商务局四级调研员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免去市商务局</w:t>
      </w:r>
      <w:r>
        <w:rPr>
          <w:rFonts w:hint="eastAsia" w:ascii="仿宋" w:hAnsi="仿宋" w:eastAsia="仿宋" w:cs="仿宋"/>
          <w:sz w:val="32"/>
          <w:szCs w:val="32"/>
        </w:rPr>
        <w:t>贸促会办公室一级主任科员职级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刘启能同志晋升为市商务局四级调研员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免去市商务局</w:t>
      </w:r>
      <w:r>
        <w:rPr>
          <w:rFonts w:hint="eastAsia" w:ascii="仿宋" w:hAnsi="仿宋" w:eastAsia="仿宋" w:cs="仿宋"/>
          <w:sz w:val="32"/>
          <w:szCs w:val="32"/>
        </w:rPr>
        <w:t>商贸服务业办公室一级主任科员职级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陈康同志晋升为市商务局流通业发展办公室一级主任科员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殷卫华晋升为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市商务局</w:t>
      </w:r>
      <w:r>
        <w:rPr>
          <w:rFonts w:hint="eastAsia" w:ascii="仿宋" w:hAnsi="仿宋" w:eastAsia="仿宋" w:cs="仿宋"/>
          <w:sz w:val="32"/>
          <w:szCs w:val="32"/>
        </w:rPr>
        <w:t>市场运行和茧丝绸协调办公室一级主任科员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免去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黄鑫同志</w:t>
      </w:r>
      <w:r>
        <w:rPr>
          <w:rFonts w:hint="eastAsia" w:ascii="仿宋" w:hAnsi="仿宋" w:eastAsia="仿宋" w:cs="仿宋"/>
          <w:sz w:val="32"/>
          <w:szCs w:val="32"/>
        </w:rPr>
        <w:t>市商务局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商贸服务业办公室三级主任科员职级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免去刘益伟同志市商务局商贸服务业办公室三级主任科员职级。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刘登强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刘启能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殷卫华同志职级晋升时间自202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中共安康市商务局党组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 xml:space="preserve">               </w:t>
      </w:r>
    </w:p>
    <w:p>
      <w:pPr>
        <w:spacing w:line="480" w:lineRule="exact"/>
        <w:jc w:val="left"/>
        <w:rPr>
          <w:rFonts w:hint="default" w:ascii="仿宋_GB2312" w:hAnsi="仿宋_GB2312" w:eastAsia="仿宋_GB2312" w:cs="仿宋_GB2312"/>
          <w:color w:val="333333"/>
          <w:sz w:val="28"/>
          <w:szCs w:val="28"/>
          <w:u w:val="single"/>
          <w:lang w:val="en-US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抄送：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>驻市市场监督管理局纪检监察组</w:t>
      </w:r>
      <w:r>
        <w:rPr>
          <w:rFonts w:hint="default" w:ascii="仿宋_GB2312" w:eastAsia="仿宋_GB2312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仿宋_GB2312" w:eastAsia="仿宋_GB2312"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仿宋_GB2312" w:eastAsia="仿宋_GB2312"/>
          <w:color w:val="000000"/>
          <w:sz w:val="28"/>
          <w:szCs w:val="28"/>
          <w:u w:val="single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 xml:space="preserve"> 中共安康市商务局党组                     20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u w:val="single"/>
        </w:rPr>
        <w:t xml:space="preserve">日印发 </w:t>
      </w:r>
    </w:p>
    <w:sectPr>
      <w:pgSz w:w="11906" w:h="16838"/>
      <w:pgMar w:top="1247" w:right="1474" w:bottom="124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GY1N2IwNTBmODk0NzU3NGU5NDE0ODIwZjZhYjcifQ=="/>
  </w:docVars>
  <w:rsids>
    <w:rsidRoot w:val="005A18E7"/>
    <w:rsid w:val="000671C3"/>
    <w:rsid w:val="000C4ACD"/>
    <w:rsid w:val="0014051F"/>
    <w:rsid w:val="001B7783"/>
    <w:rsid w:val="001C0B07"/>
    <w:rsid w:val="001C1658"/>
    <w:rsid w:val="0021762E"/>
    <w:rsid w:val="002B1C5F"/>
    <w:rsid w:val="00344899"/>
    <w:rsid w:val="004241FE"/>
    <w:rsid w:val="005A18E7"/>
    <w:rsid w:val="006608F9"/>
    <w:rsid w:val="00A02FAB"/>
    <w:rsid w:val="00B670FB"/>
    <w:rsid w:val="00BC0CE0"/>
    <w:rsid w:val="00CF6611"/>
    <w:rsid w:val="00F00783"/>
    <w:rsid w:val="10134935"/>
    <w:rsid w:val="20F51FAF"/>
    <w:rsid w:val="235F22BC"/>
    <w:rsid w:val="295A589D"/>
    <w:rsid w:val="36B81427"/>
    <w:rsid w:val="5CD5040D"/>
    <w:rsid w:val="6A8355EC"/>
    <w:rsid w:val="6CF76F69"/>
    <w:rsid w:val="7C3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A9110-E44F-4BA7-AF67-CB85CCB91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320</Characters>
  <Lines>2</Lines>
  <Paragraphs>1</Paragraphs>
  <TotalTime>1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2019-05-08T04:18:00Z</dcterms:created>
  <dc:creator>user</dc:creator>
  <cp:lastModifiedBy>WPS_1611245851</cp:lastModifiedBy>
  <cp:lastPrinted>2023-04-28T10:31:00Z</cp:lastPrinted>
  <dcterms:modified xsi:type="dcterms:W3CDTF">2023-07-07T03:42:59Z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D8AAFF3B42B2477EB5F5E9EA31705FDE_13</vt:lpwstr>
  </property>
</Properties>
</file>